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FDDF8" w14:textId="77777777" w:rsidR="000D3C7D" w:rsidRPr="000D3C7D" w:rsidRDefault="000D3C7D" w:rsidP="000D3C7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4"/>
          <w:szCs w:val="54"/>
          <w:lang w:eastAsia="ru-RU"/>
        </w:rPr>
      </w:pPr>
      <w:bookmarkStart w:id="0" w:name="_GoBack"/>
      <w:r w:rsidRPr="000D3C7D">
        <w:rPr>
          <w:rFonts w:ascii="Tahoma" w:eastAsia="Times New Roman" w:hAnsi="Tahoma" w:cs="Tahoma"/>
          <w:b/>
          <w:bCs/>
          <w:color w:val="000000"/>
          <w:kern w:val="36"/>
          <w:sz w:val="54"/>
          <w:szCs w:val="54"/>
          <w:lang w:eastAsia="ru-RU"/>
        </w:rPr>
        <w:t>Перечень льготных категорий граждан, имеющих право на внеочередное оказание медицинской помощи, согласно действующему законодательству Российской Федерации</w:t>
      </w:r>
    </w:p>
    <w:bookmarkEnd w:id="0"/>
    <w:p w14:paraId="3BD344D7" w14:textId="77777777" w:rsidR="000D3C7D" w:rsidRPr="000D3C7D" w:rsidRDefault="000D3C7D" w:rsidP="000D3C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3C7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Перечень льготных категорий граждан, имеющих право на внеочередное оказание</w:t>
      </w:r>
    </w:p>
    <w:p w14:paraId="3304CC77" w14:textId="77777777" w:rsidR="000D3C7D" w:rsidRPr="000D3C7D" w:rsidRDefault="000D3C7D" w:rsidP="000D3C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3C7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медицинской помощи, согласно действующему законодательству Российской Федерации</w:t>
      </w:r>
    </w:p>
    <w:tbl>
      <w:tblPr>
        <w:tblW w:w="0" w:type="auto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5239"/>
        <w:gridCol w:w="3438"/>
      </w:tblGrid>
      <w:tr w:rsidR="000D3C7D" w:rsidRPr="000D3C7D" w14:paraId="5AC7785F" w14:textId="77777777" w:rsidTr="000D3C7D"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A24BB55" w14:textId="77777777" w:rsidR="000D3C7D" w:rsidRPr="000D3C7D" w:rsidRDefault="000D3C7D" w:rsidP="000D3C7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b/>
                <w:bCs/>
                <w:i/>
                <w:i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E339E5E" w14:textId="77777777" w:rsidR="000D3C7D" w:rsidRPr="000D3C7D" w:rsidRDefault="000D3C7D" w:rsidP="000D3C7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b/>
                <w:bCs/>
                <w:i/>
                <w:i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Льготные категории граждан</w:t>
            </w:r>
          </w:p>
        </w:tc>
        <w:tc>
          <w:tcPr>
            <w:tcW w:w="35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D4F6AF8" w14:textId="77777777" w:rsidR="000D3C7D" w:rsidRPr="000D3C7D" w:rsidRDefault="000D3C7D" w:rsidP="000D3C7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b/>
                <w:bCs/>
                <w:i/>
                <w:i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Основание</w:t>
            </w:r>
          </w:p>
        </w:tc>
      </w:tr>
      <w:tr w:rsidR="000D3C7D" w:rsidRPr="000D3C7D" w14:paraId="71C38A07" w14:textId="77777777" w:rsidTr="000D3C7D"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161AAE8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AE64A52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Инвалиды Великой Отечественной войны, участники Великой Отечественной войны, инвалиды боевых действий (ст.14,ст.15)</w:t>
            </w:r>
          </w:p>
        </w:tc>
        <w:tc>
          <w:tcPr>
            <w:tcW w:w="35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FBDDC91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Федеральный закон от 12.01.1995 N 5-ФЗ (ред. от 02.12.2019) «О ветеранах» (с изм. и доп., вступ. в силу с 01.01.2020)</w:t>
            </w:r>
          </w:p>
        </w:tc>
      </w:tr>
      <w:tr w:rsidR="000D3C7D" w:rsidRPr="000D3C7D" w14:paraId="14397817" w14:textId="77777777" w:rsidTr="000D3C7D"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5932933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9A070B5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Ветераны боевых действий (ст.16)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B1087E1" w14:textId="77777777" w:rsidR="000D3C7D" w:rsidRPr="000D3C7D" w:rsidRDefault="000D3C7D" w:rsidP="000D3C7D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</w:p>
        </w:tc>
      </w:tr>
      <w:tr w:rsidR="000D3C7D" w:rsidRPr="000D3C7D" w14:paraId="71E8BA90" w14:textId="77777777" w:rsidTr="000D3C7D"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BC0CA6A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E225053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 (ст.17)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57057E4" w14:textId="77777777" w:rsidR="000D3C7D" w:rsidRPr="000D3C7D" w:rsidRDefault="000D3C7D" w:rsidP="000D3C7D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</w:p>
        </w:tc>
      </w:tr>
      <w:tr w:rsidR="000D3C7D" w:rsidRPr="000D3C7D" w14:paraId="4AC98612" w14:textId="77777777" w:rsidTr="000D3C7D"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84A2685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FB467B4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Лица, награжденные знаком «Жителю блокадного Ленинграда» (ст.18)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66FB1E62" w14:textId="77777777" w:rsidR="000D3C7D" w:rsidRPr="000D3C7D" w:rsidRDefault="000D3C7D" w:rsidP="000D3C7D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</w:p>
        </w:tc>
      </w:tr>
      <w:tr w:rsidR="000D3C7D" w:rsidRPr="000D3C7D" w14:paraId="4AFCD263" w14:textId="77777777" w:rsidTr="000D3C7D"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0292CAB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6A36494" w14:textId="77777777" w:rsidR="000D3C7D" w:rsidRPr="000D3C7D" w:rsidRDefault="000D3C7D" w:rsidP="000D3C7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b/>
                <w:bCs/>
                <w:i/>
                <w:i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 (ст.19)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5564E0B" w14:textId="77777777" w:rsidR="000D3C7D" w:rsidRPr="000D3C7D" w:rsidRDefault="000D3C7D" w:rsidP="000D3C7D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</w:p>
        </w:tc>
      </w:tr>
      <w:tr w:rsidR="000D3C7D" w:rsidRPr="000D3C7D" w14:paraId="17A14970" w14:textId="77777777" w:rsidTr="000D3C7D"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0200A5D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83A68ED" w14:textId="77777777" w:rsidR="000D3C7D" w:rsidRPr="000D3C7D" w:rsidRDefault="000D3C7D" w:rsidP="000D3C7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b/>
                <w:bCs/>
                <w:i/>
                <w:i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Члены семей погибших (умерших) инвалидов войны, участников Великой Отечественной войны и ветеранов боевых действий (ст.21)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3D82F75" w14:textId="77777777" w:rsidR="000D3C7D" w:rsidRPr="000D3C7D" w:rsidRDefault="000D3C7D" w:rsidP="000D3C7D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</w:p>
        </w:tc>
      </w:tr>
      <w:tr w:rsidR="000D3C7D" w:rsidRPr="000D3C7D" w14:paraId="4C2E8576" w14:textId="77777777" w:rsidTr="000D3C7D"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18B0E6D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EB54309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Лица, награжденные нагрудным знаком «Почетный донор России», граждане Российской Федерации, награжденные нагрудным знаком «Почетный донор СССР» и постоянно проживающие на территории Российской Федерации (ст.21)</w:t>
            </w:r>
          </w:p>
        </w:tc>
        <w:tc>
          <w:tcPr>
            <w:tcW w:w="35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AD9AF80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Федеральный закон от 20.07.2012 N 125-ФЗ (ред. от 07.03.2018) «О донорстве крови и ее компонентов» (с изм. и доп., вступ. в силу с 01.01.2019)</w:t>
            </w:r>
          </w:p>
        </w:tc>
      </w:tr>
      <w:tr w:rsidR="000D3C7D" w:rsidRPr="000D3C7D" w14:paraId="41CB79FB" w14:textId="77777777" w:rsidTr="000D3C7D"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FC2D00B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FB3F71B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Граждане, удостоенные звания Героев Советского Союза, Героев Российской Федерации и полные кавалеры ордена Славы</w:t>
            </w:r>
          </w:p>
        </w:tc>
        <w:tc>
          <w:tcPr>
            <w:tcW w:w="35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61BC118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Закон РФ от 15.01.1993 N 4301-1 (ред. от 06.06.2019) «О статусе Героев Советского Союза, Героев Российской </w:t>
            </w: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lastRenderedPageBreak/>
              <w:t>Федерации и полных кавалеров ордена Славы», ст.4</w:t>
            </w:r>
          </w:p>
        </w:tc>
      </w:tr>
      <w:tr w:rsidR="000D3C7D" w:rsidRPr="000D3C7D" w14:paraId="6AB4C12C" w14:textId="77777777" w:rsidTr="000D3C7D"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61357DE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5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F1EB6A4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Члены семей Героев Советского Союза, Героев Российской Федерации и полных кавалеров ордена Славы(супруги, родители, дети в возрасте до 18 лет, дети старше 18 лет, ставшими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85186FE" w14:textId="77777777" w:rsidR="000D3C7D" w:rsidRPr="000D3C7D" w:rsidRDefault="000D3C7D" w:rsidP="000D3C7D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</w:p>
        </w:tc>
      </w:tr>
      <w:tr w:rsidR="000D3C7D" w:rsidRPr="000D3C7D" w14:paraId="64B17FC9" w14:textId="77777777" w:rsidTr="000D3C7D"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3639B6A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F4DF09A" w14:textId="77777777" w:rsidR="000D3C7D" w:rsidRPr="000D3C7D" w:rsidRDefault="000D3C7D" w:rsidP="000D3C7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Вдовы (вдовцы) Героев Советского Союза, Героев Российской Федерации и полных кавалеров ордена Славы, независимо от даты смерти (гибели) Героя и полного кавалера ордена Славы</w:t>
            </w:r>
            <w:r w:rsidRPr="000D3C7D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, </w:t>
            </w: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их родители, дети в возрасте до 18 лет, дети старше 18 лет, ставшими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3C13F52C" w14:textId="77777777" w:rsidR="000D3C7D" w:rsidRPr="000D3C7D" w:rsidRDefault="000D3C7D" w:rsidP="000D3C7D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</w:p>
        </w:tc>
      </w:tr>
      <w:tr w:rsidR="000D3C7D" w:rsidRPr="000D3C7D" w14:paraId="40F77CCC" w14:textId="77777777" w:rsidTr="000D3C7D"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88023F4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6F00AA1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Граждане, удостоенные звания Героев Социалистического Труда, Героев Труда Российской Федерации и награжденные орденом Трудовой Славы трех степеней (полные кавалеры ордена Трудовой Славы)</w:t>
            </w:r>
          </w:p>
        </w:tc>
        <w:tc>
          <w:tcPr>
            <w:tcW w:w="35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1D484CD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Федеральный закон от 09.01.1997 N 5-ФЗ (ред. от 06.06.2019) «О предоставлении социальных гарантий Героям Социалистического Труда, Героям Труда Российской Федерации и полным кавалерам ордена Трудовой Славы», ст.2</w:t>
            </w:r>
          </w:p>
        </w:tc>
      </w:tr>
      <w:tr w:rsidR="000D3C7D" w:rsidRPr="000D3C7D" w14:paraId="69AE0DE3" w14:textId="77777777" w:rsidTr="000D3C7D"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17B6D28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7178993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Вдовы (вдовцы) Героев Социалистического Труда, Героев Труда Российской Федерации или полных кавалеров ордена Трудовой Славы, не вступивших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4D059190" w14:textId="77777777" w:rsidR="000D3C7D" w:rsidRPr="000D3C7D" w:rsidRDefault="000D3C7D" w:rsidP="000D3C7D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</w:p>
        </w:tc>
      </w:tr>
      <w:tr w:rsidR="000D3C7D" w:rsidRPr="000D3C7D" w14:paraId="7F904239" w14:textId="77777777" w:rsidTr="000D3C7D"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557AFBB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FFD72DA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5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92BC779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Федеральный закон от 22.08.2004 N 122-ФЗ (ред. от 03.08.2018)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(с изм. и доп., вступ. в силу с 01.01.2019), ст.154,п.8</w:t>
            </w:r>
          </w:p>
        </w:tc>
      </w:tr>
      <w:tr w:rsidR="000D3C7D" w:rsidRPr="000D3C7D" w14:paraId="0B0D47A1" w14:textId="77777777" w:rsidTr="000D3C7D"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C4979AB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09CD83CB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Граждане, подвергшихся воздействию радиации вследствие катастрофы на Чернобыльской АЭС</w:t>
            </w:r>
          </w:p>
        </w:tc>
        <w:tc>
          <w:tcPr>
            <w:tcW w:w="35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C45C117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Закон РФ от 15.05.1991 N 1244-1 (ред. от 02.12.2019) «О социальной защите граждан, подвергшихся воздействию радиации вследствие катастрофы на Чернобыльской АЭС» (ст.14,п.8)</w:t>
            </w:r>
          </w:p>
        </w:tc>
      </w:tr>
      <w:tr w:rsidR="000D3C7D" w:rsidRPr="000D3C7D" w14:paraId="61616935" w14:textId="77777777" w:rsidTr="000D3C7D"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1781AEC7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5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651AC01D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Граждане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35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E48FEBD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Федеральный закон от 26.11.1998 N 175-ФЗ (ред. от 07.03.2018)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lastRenderedPageBreak/>
              <w:t>«Маяк» и сбросов радиоактивных отходов в реку Теча» (ст.2-7)</w:t>
            </w:r>
          </w:p>
        </w:tc>
      </w:tr>
      <w:tr w:rsidR="000D3C7D" w:rsidRPr="000D3C7D" w14:paraId="4466F6FF" w14:textId="77777777" w:rsidTr="000D3C7D"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710DFA35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lastRenderedPageBreak/>
              <w:t>16.</w:t>
            </w:r>
          </w:p>
        </w:tc>
        <w:tc>
          <w:tcPr>
            <w:tcW w:w="5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4044A8EF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Граждане, подвергшиеся радиационному воздействию вследствие ядерных испытаний на Семипалатинском полигоне</w:t>
            </w:r>
          </w:p>
        </w:tc>
        <w:tc>
          <w:tcPr>
            <w:tcW w:w="35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5119F09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Федеральный закон от 10.01.2002 N 2-ФЗ (ред. от 02.12.2019)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  <w:p w14:paraId="300ED750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(с изм. и доп., вступ. в силу с 01.01.2020) (ст.2,п.4)</w:t>
            </w:r>
          </w:p>
        </w:tc>
      </w:tr>
      <w:tr w:rsidR="000D3C7D" w:rsidRPr="000D3C7D" w14:paraId="7ECCF260" w14:textId="77777777" w:rsidTr="000D3C7D"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3D1E73CC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5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544D26CF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Лица, признанные инвалидами I и II групп</w:t>
            </w:r>
          </w:p>
        </w:tc>
        <w:tc>
          <w:tcPr>
            <w:tcW w:w="35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14:paraId="2ED6BAE7" w14:textId="77777777" w:rsidR="000D3C7D" w:rsidRPr="000D3C7D" w:rsidRDefault="000D3C7D" w:rsidP="000D3C7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0D3C7D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Указ Президента РФ от 02.10.1992 N 1157 (ред. от 01.07.2014) «О дополнительных мерах государственной поддержки инвалидов»</w:t>
            </w:r>
          </w:p>
        </w:tc>
      </w:tr>
    </w:tbl>
    <w:p w14:paraId="177B5180" w14:textId="77777777" w:rsidR="000D3C7D" w:rsidRPr="000D3C7D" w:rsidRDefault="000D3C7D" w:rsidP="000D3C7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3C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реализации права внеочередного оказания</w:t>
      </w:r>
    </w:p>
    <w:p w14:paraId="70F26274" w14:textId="77777777" w:rsidR="000D3C7D" w:rsidRPr="000D3C7D" w:rsidRDefault="000D3C7D" w:rsidP="000D3C7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3C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медицинской помощи отдельным категориям граждан</w:t>
      </w:r>
    </w:p>
    <w:p w14:paraId="1DB7FCDF" w14:textId="77777777" w:rsidR="000D3C7D" w:rsidRPr="000D3C7D" w:rsidRDefault="000D3C7D" w:rsidP="000D3C7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3C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медицинских организациях Красноярского края</w:t>
      </w:r>
    </w:p>
    <w:p w14:paraId="366CACE3" w14:textId="77777777" w:rsidR="000D3C7D" w:rsidRPr="000D3C7D" w:rsidRDefault="000D3C7D" w:rsidP="000D3C7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3C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Медицинская помощь гражданам, имеющим право на внеочередное оказание медицинской помощи, оказывается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помощи, при наличии медицинских показаний.</w:t>
      </w:r>
    </w:p>
    <w:p w14:paraId="02314AF3" w14:textId="77777777" w:rsidR="000D3C7D" w:rsidRPr="000D3C7D" w:rsidRDefault="000D3C7D" w:rsidP="000D3C7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3C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рамках Территориальной программы государственных гарантий бесплатного оказания гражданам медицинской помощи в Саратовской области на 2020 год и на плановый период 2021 и 2022 годов, утвержденной Постановлением Правительства Саратовской области от 25.12.2019 N 919-П медицинская помощь гражданам с различными заболеваниями оказывается в амбулаторных условиях, при состояниях, требующих по медицинским показаниям проведения круглосуточного медицинского наблюдения и лечения, медицинская помощь оказывается в условиях круглосуточного стационара.</w:t>
      </w:r>
    </w:p>
    <w:p w14:paraId="3814EE85" w14:textId="77777777" w:rsidR="000D3C7D" w:rsidRPr="000D3C7D" w:rsidRDefault="000D3C7D" w:rsidP="000D3C7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3C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Основанием для оказания медицинской помощи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14:paraId="160F3E89" w14:textId="77777777" w:rsidR="000D3C7D" w:rsidRPr="000D3C7D" w:rsidRDefault="000D3C7D" w:rsidP="000D3C7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3C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Право на внеочередное оказание медицинской помощи в амбулаторных условиях реализуется при непосредственном обращении гражданина в регистратуру. Работник регистратуры направляет пациента, имеющего право на внеочередное оказание медицинской помощи к врачу соответствующей специальности, который, в свою очередь, организует внеочередной прием и оказание медицинской помощи.</w:t>
      </w:r>
    </w:p>
    <w:p w14:paraId="61DECC8F" w14:textId="77777777" w:rsidR="000D3C7D" w:rsidRPr="000D3C7D" w:rsidRDefault="000D3C7D" w:rsidP="000D3C7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3C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наличии медицинских (клинических) показаний для проведения дополнительного медицинского обследования и (или) лабораторных исследований при оказании медицинской помощи в амбулаторных условиях лечащим врачом организуется внеочередной прием гражданина необходимыми врачами-специалистами и проведение необходимых лабораторных исследований.</w:t>
      </w:r>
    </w:p>
    <w:p w14:paraId="3B5A6C08" w14:textId="77777777" w:rsidR="000D3C7D" w:rsidRPr="000D3C7D" w:rsidRDefault="000D3C7D" w:rsidP="000D3C7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3C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случае необходимости оказания гражданину стационарной медицинской помощи врач на амбулаторном приеме выдает направление на госпитализацию с пометкой о льготе и организуется внеочередная плановая госпитализация гражданина.</w:t>
      </w:r>
    </w:p>
    <w:p w14:paraId="16EF3FD5" w14:textId="77777777" w:rsidR="000D3C7D" w:rsidRPr="000D3C7D" w:rsidRDefault="000D3C7D" w:rsidP="000D3C7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3C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случае отсутствия необходимого вида медицинской помощи в медицинской организации при наличии медицинских показаний, на основании заключения врачебной комиссии граждане направляются в соответствующую медицинскую организацию с подробной выпиской из карты амбулаторного больного (истории болезни), содержащую данные клинических, рентгенологических, лабораторных и других исследований, с указанием цели направления (по согласованию с администрацией медицинской организации).</w:t>
      </w:r>
    </w:p>
    <w:p w14:paraId="73708872" w14:textId="77777777" w:rsidR="000D3C7D" w:rsidRPr="000D3C7D" w:rsidRDefault="000D3C7D" w:rsidP="000D3C7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3C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случае обращения нескольких граждан, имеющих право на внеочередное оказание медицинской помощи</w:t>
      </w:r>
    </w:p>
    <w:p w14:paraId="49A8185A" w14:textId="77777777" w:rsidR="006C7C2C" w:rsidRDefault="006C7C2C"/>
    <w:sectPr w:rsidR="006C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95"/>
    <w:rsid w:val="000D3C7D"/>
    <w:rsid w:val="006C7C2C"/>
    <w:rsid w:val="00BA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0A8E1-3E21-46A4-AE9C-E04C9600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1252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Елизавета Евгеньевна (УКм.1-19-1(И_О))</dc:creator>
  <cp:keywords/>
  <dc:description/>
  <cp:lastModifiedBy>Плаксина Елизавета Евгеньевна (УКм.1-19-1(И_О))</cp:lastModifiedBy>
  <cp:revision>3</cp:revision>
  <dcterms:created xsi:type="dcterms:W3CDTF">2022-03-19T16:17:00Z</dcterms:created>
  <dcterms:modified xsi:type="dcterms:W3CDTF">2022-03-19T16:17:00Z</dcterms:modified>
</cp:coreProperties>
</file>